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90" w:rsidRDefault="00BC7F90" w:rsidP="00E31679">
      <w:pPr>
        <w:spacing w:after="0" w:line="160" w:lineRule="atLeast"/>
        <w:jc w:val="center"/>
        <w:rPr>
          <w:rFonts w:ascii="Times New Roman" w:hAnsi="Times New Roman"/>
          <w:sz w:val="28"/>
          <w:szCs w:val="28"/>
        </w:rPr>
      </w:pPr>
      <w:r w:rsidRPr="00254C34">
        <w:rPr>
          <w:rFonts w:ascii="Times New Roman" w:hAnsi="Times New Roman"/>
          <w:sz w:val="28"/>
          <w:szCs w:val="28"/>
        </w:rPr>
        <w:t>АДМИНИСТРАЦИЯ</w:t>
      </w:r>
    </w:p>
    <w:p w:rsidR="00136788" w:rsidRPr="00254C34" w:rsidRDefault="00136788" w:rsidP="00E31679">
      <w:pPr>
        <w:spacing w:after="0" w:line="1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НАРОВАТОВСКОГО СЕЛЬСКОГО ПОСЕЛЕНИЯ</w:t>
      </w:r>
    </w:p>
    <w:p w:rsidR="00BC7F90" w:rsidRPr="00254C34" w:rsidRDefault="00BC7F90" w:rsidP="00E31679">
      <w:pPr>
        <w:spacing w:after="0" w:line="160" w:lineRule="atLeast"/>
        <w:jc w:val="center"/>
        <w:rPr>
          <w:rFonts w:ascii="Times New Roman" w:hAnsi="Times New Roman"/>
          <w:sz w:val="28"/>
          <w:szCs w:val="28"/>
        </w:rPr>
      </w:pPr>
      <w:r w:rsidRPr="00254C34">
        <w:rPr>
          <w:rFonts w:ascii="Times New Roman" w:hAnsi="Times New Roman"/>
          <w:sz w:val="28"/>
          <w:szCs w:val="28"/>
        </w:rPr>
        <w:t>ТЕНЬГУШЕВСКОГО МУНИЦИПАЛЬНОГО РАЙОНА</w:t>
      </w:r>
    </w:p>
    <w:p w:rsidR="00BC7F90" w:rsidRPr="00254C34" w:rsidRDefault="00BC7F90" w:rsidP="00E31679">
      <w:pPr>
        <w:spacing w:after="0" w:line="160" w:lineRule="atLeast"/>
        <w:jc w:val="center"/>
        <w:rPr>
          <w:rFonts w:ascii="Times New Roman" w:hAnsi="Times New Roman"/>
          <w:sz w:val="28"/>
          <w:szCs w:val="28"/>
        </w:rPr>
      </w:pPr>
      <w:r w:rsidRPr="00254C34">
        <w:rPr>
          <w:rFonts w:ascii="Times New Roman" w:hAnsi="Times New Roman"/>
          <w:sz w:val="28"/>
          <w:szCs w:val="28"/>
        </w:rPr>
        <w:t>РЕСПУБЛИКИ МОРДОВИЯ</w:t>
      </w:r>
    </w:p>
    <w:p w:rsidR="00BC7F90" w:rsidRPr="00E31679" w:rsidRDefault="00BC7F90" w:rsidP="00E31679">
      <w:pPr>
        <w:jc w:val="center"/>
        <w:rPr>
          <w:rFonts w:ascii="Times New Roman" w:hAnsi="Times New Roman"/>
          <w:sz w:val="28"/>
          <w:szCs w:val="28"/>
        </w:rPr>
      </w:pPr>
    </w:p>
    <w:p w:rsidR="00BC7F90" w:rsidRPr="00254C34" w:rsidRDefault="00BC7F90" w:rsidP="00E31679">
      <w:pPr>
        <w:jc w:val="center"/>
        <w:rPr>
          <w:rFonts w:ascii="Times New Roman" w:hAnsi="Times New Roman"/>
          <w:b/>
          <w:sz w:val="36"/>
          <w:szCs w:val="36"/>
        </w:rPr>
      </w:pPr>
      <w:r w:rsidRPr="00254C34">
        <w:rPr>
          <w:rFonts w:ascii="Times New Roman" w:hAnsi="Times New Roman"/>
          <w:b/>
          <w:sz w:val="36"/>
          <w:szCs w:val="36"/>
        </w:rPr>
        <w:t>ПОСТАНОВЛЕНИЕ</w:t>
      </w:r>
    </w:p>
    <w:p w:rsidR="00BC7F90" w:rsidRPr="00E31679" w:rsidRDefault="00136788" w:rsidP="00AD34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«30 </w:t>
      </w:r>
      <w:r w:rsidR="00BC7F90">
        <w:rPr>
          <w:rFonts w:ascii="Times New Roman" w:hAnsi="Times New Roman"/>
          <w:sz w:val="28"/>
          <w:szCs w:val="28"/>
        </w:rPr>
        <w:t xml:space="preserve">» мая 2025 года                                                  </w:t>
      </w:r>
      <w:r w:rsidR="005F2746">
        <w:rPr>
          <w:rFonts w:ascii="Times New Roman" w:hAnsi="Times New Roman"/>
          <w:sz w:val="28"/>
          <w:szCs w:val="28"/>
        </w:rPr>
        <w:t xml:space="preserve">           № 17</w:t>
      </w:r>
    </w:p>
    <w:p w:rsidR="00BC7F90" w:rsidRPr="00254C34" w:rsidRDefault="00136788" w:rsidP="00254C3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Нароватово</w:t>
      </w:r>
      <w:proofErr w:type="spellEnd"/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BC7F90" w:rsidTr="00254C34">
        <w:trPr>
          <w:trHeight w:val="2218"/>
        </w:trPr>
        <w:tc>
          <w:tcPr>
            <w:tcW w:w="6408" w:type="dxa"/>
          </w:tcPr>
          <w:p w:rsidR="00BC7F90" w:rsidRPr="00CC3CE8" w:rsidRDefault="00BC7F90" w:rsidP="00CC3CE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C3CE8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постановление администрации</w:t>
            </w:r>
            <w:r w:rsidR="001367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36788">
              <w:rPr>
                <w:rFonts w:ascii="Times New Roman" w:hAnsi="Times New Roman"/>
                <w:b/>
                <w:sz w:val="28"/>
                <w:szCs w:val="28"/>
              </w:rPr>
              <w:t>Нароватовского</w:t>
            </w:r>
            <w:proofErr w:type="spellEnd"/>
            <w:r w:rsidR="00136788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  <w:r w:rsidRPr="00CC3C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3CE8">
              <w:rPr>
                <w:rFonts w:ascii="Times New Roman" w:hAnsi="Times New Roman"/>
                <w:b/>
                <w:sz w:val="28"/>
                <w:szCs w:val="28"/>
              </w:rPr>
              <w:t>Теньгушевского</w:t>
            </w:r>
            <w:proofErr w:type="spellEnd"/>
            <w:r w:rsidRPr="00CC3CE8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Республики Мордовия от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7.12.2021</w:t>
            </w:r>
            <w:r w:rsidRPr="00CC3CE8">
              <w:rPr>
                <w:rFonts w:ascii="Times New Roman" w:hAnsi="Times New Roman"/>
                <w:b/>
                <w:sz w:val="28"/>
                <w:szCs w:val="28"/>
              </w:rPr>
              <w:t xml:space="preserve"> г. № 5</w:t>
            </w:r>
            <w:r w:rsidR="005F274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CC3CE8">
              <w:rPr>
                <w:rFonts w:ascii="Times New Roman" w:hAnsi="Times New Roman"/>
                <w:b/>
                <w:sz w:val="28"/>
                <w:szCs w:val="28"/>
              </w:rPr>
              <w:t xml:space="preserve"> «Об утверждении Порядка санкционирования оплаты денежных обязательств получателей средств бюджета</w:t>
            </w:r>
            <w:r w:rsidR="005F27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F2746">
              <w:rPr>
                <w:rFonts w:ascii="Times New Roman" w:hAnsi="Times New Roman"/>
                <w:b/>
                <w:sz w:val="28"/>
                <w:szCs w:val="28"/>
              </w:rPr>
              <w:t>Нароватовского</w:t>
            </w:r>
            <w:proofErr w:type="spellEnd"/>
            <w:r w:rsidR="005F2746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  <w:r w:rsidRPr="00CC3C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3CE8">
              <w:rPr>
                <w:rFonts w:ascii="Times New Roman" w:hAnsi="Times New Roman"/>
                <w:b/>
                <w:sz w:val="28"/>
                <w:szCs w:val="28"/>
              </w:rPr>
              <w:t>Теньгушевского</w:t>
            </w:r>
            <w:proofErr w:type="spellEnd"/>
            <w:r w:rsidRPr="00CC3CE8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Республики Мордовия и оплаты денежных обязательств, подлежащих исполнению за счет бюджетных ассигнований по источникам финансирования дефицита бюджета</w:t>
            </w:r>
            <w:r w:rsidR="005F27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F2746">
              <w:rPr>
                <w:rFonts w:ascii="Times New Roman" w:hAnsi="Times New Roman"/>
                <w:b/>
                <w:sz w:val="28"/>
                <w:szCs w:val="28"/>
              </w:rPr>
              <w:t>Нароватовского</w:t>
            </w:r>
            <w:proofErr w:type="spellEnd"/>
            <w:r w:rsidR="005F2746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  <w:r w:rsidRPr="00CC3C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3CE8">
              <w:rPr>
                <w:rFonts w:ascii="Times New Roman" w:hAnsi="Times New Roman"/>
                <w:b/>
                <w:sz w:val="28"/>
                <w:szCs w:val="28"/>
              </w:rPr>
              <w:t>Теньгушевского</w:t>
            </w:r>
            <w:proofErr w:type="spellEnd"/>
            <w:r w:rsidRPr="00CC3CE8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Республики Мордовия»</w:t>
            </w:r>
            <w:proofErr w:type="gramEnd"/>
          </w:p>
        </w:tc>
      </w:tr>
    </w:tbl>
    <w:p w:rsidR="00BC7F90" w:rsidRPr="00E31679" w:rsidRDefault="00BC7F90">
      <w:pPr>
        <w:pStyle w:val="ConsPlusTitle"/>
        <w:jc w:val="both"/>
      </w:pPr>
    </w:p>
    <w:p w:rsidR="00BC7F90" w:rsidRPr="00CC3CE8" w:rsidRDefault="00BC7F90" w:rsidP="00CC3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CE8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 Уставом</w:t>
      </w:r>
      <w:r w:rsidR="005F2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46">
        <w:rPr>
          <w:rFonts w:ascii="Times New Roman" w:hAnsi="Times New Roman" w:cs="Times New Roman"/>
          <w:sz w:val="28"/>
          <w:szCs w:val="28"/>
        </w:rPr>
        <w:t>Нароватовского</w:t>
      </w:r>
      <w:proofErr w:type="spellEnd"/>
      <w:r w:rsidR="005F27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C3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CE8">
        <w:rPr>
          <w:rFonts w:ascii="Times New Roman" w:hAnsi="Times New Roman" w:cs="Times New Roman"/>
          <w:sz w:val="28"/>
          <w:szCs w:val="28"/>
        </w:rPr>
        <w:t>Теньгушевского</w:t>
      </w:r>
      <w:proofErr w:type="spellEnd"/>
      <w:r w:rsidRPr="00CC3CE8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</w:t>
      </w:r>
      <w:proofErr w:type="spellStart"/>
      <w:r w:rsidR="005F2746">
        <w:rPr>
          <w:rFonts w:ascii="Times New Roman" w:hAnsi="Times New Roman" w:cs="Times New Roman"/>
          <w:sz w:val="28"/>
          <w:szCs w:val="28"/>
        </w:rPr>
        <w:t>Нароватовского</w:t>
      </w:r>
      <w:proofErr w:type="spellEnd"/>
      <w:r w:rsidR="005F27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3CE8">
        <w:rPr>
          <w:rFonts w:ascii="Times New Roman" w:hAnsi="Times New Roman" w:cs="Times New Roman"/>
          <w:sz w:val="28"/>
          <w:szCs w:val="28"/>
        </w:rPr>
        <w:t>Теньгушевского</w:t>
      </w:r>
      <w:proofErr w:type="spellEnd"/>
      <w:r w:rsidRPr="00CC3CE8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BC7F90" w:rsidRPr="00CC3CE8" w:rsidRDefault="00BC7F90" w:rsidP="00CC3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CE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C3CE8">
        <w:rPr>
          <w:rFonts w:ascii="Times New Roman" w:hAnsi="Times New Roman" w:cs="Times New Roman"/>
          <w:sz w:val="28"/>
          <w:szCs w:val="28"/>
        </w:rPr>
        <w:t xml:space="preserve">Внести в Порядок санкционирования оплаты денежных обязательств получателей средств бюджета </w:t>
      </w:r>
      <w:proofErr w:type="spellStart"/>
      <w:r w:rsidR="005F2746">
        <w:rPr>
          <w:rFonts w:ascii="Times New Roman" w:hAnsi="Times New Roman" w:cs="Times New Roman"/>
          <w:sz w:val="28"/>
          <w:szCs w:val="28"/>
        </w:rPr>
        <w:t>Нароватовского</w:t>
      </w:r>
      <w:proofErr w:type="spellEnd"/>
      <w:r w:rsidR="005F27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3CE8">
        <w:rPr>
          <w:rFonts w:ascii="Times New Roman" w:hAnsi="Times New Roman" w:cs="Times New Roman"/>
          <w:sz w:val="28"/>
          <w:szCs w:val="28"/>
        </w:rPr>
        <w:t>Теньгушевского</w:t>
      </w:r>
      <w:proofErr w:type="spellEnd"/>
      <w:r w:rsidRPr="00CC3CE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5F2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46">
        <w:rPr>
          <w:rFonts w:ascii="Times New Roman" w:hAnsi="Times New Roman" w:cs="Times New Roman"/>
          <w:sz w:val="28"/>
          <w:szCs w:val="28"/>
        </w:rPr>
        <w:t>Нароватовского</w:t>
      </w:r>
      <w:proofErr w:type="spellEnd"/>
      <w:r w:rsidR="005F2746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CC3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CE8">
        <w:rPr>
          <w:rFonts w:ascii="Times New Roman" w:hAnsi="Times New Roman" w:cs="Times New Roman"/>
          <w:sz w:val="28"/>
          <w:szCs w:val="28"/>
        </w:rPr>
        <w:t>Теньгушевского</w:t>
      </w:r>
      <w:proofErr w:type="spellEnd"/>
      <w:r w:rsidRPr="00CC3CE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</w:t>
      </w:r>
      <w:r>
        <w:rPr>
          <w:rFonts w:ascii="Times New Roman" w:hAnsi="Times New Roman" w:cs="Times New Roman"/>
          <w:sz w:val="28"/>
          <w:szCs w:val="28"/>
        </w:rPr>
        <w:t>утвержденный постановлением а</w:t>
      </w:r>
      <w:r w:rsidRPr="00CC3C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F2746">
        <w:rPr>
          <w:rFonts w:ascii="Times New Roman" w:hAnsi="Times New Roman" w:cs="Times New Roman"/>
          <w:sz w:val="28"/>
          <w:szCs w:val="28"/>
        </w:rPr>
        <w:t>Нароватовского</w:t>
      </w:r>
      <w:proofErr w:type="spellEnd"/>
      <w:r w:rsidR="005F27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3CE8">
        <w:rPr>
          <w:rFonts w:ascii="Times New Roman" w:hAnsi="Times New Roman" w:cs="Times New Roman"/>
          <w:sz w:val="28"/>
          <w:szCs w:val="28"/>
        </w:rPr>
        <w:t>Теньгушевского</w:t>
      </w:r>
      <w:proofErr w:type="spellEnd"/>
      <w:r w:rsidRPr="00CC3CE8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5F2746">
        <w:rPr>
          <w:rFonts w:ascii="Times New Roman" w:hAnsi="Times New Roman" w:cs="Times New Roman"/>
          <w:sz w:val="28"/>
          <w:szCs w:val="28"/>
        </w:rPr>
        <w:t>27.12.2021 г. № 50</w:t>
      </w:r>
      <w:r w:rsidRPr="00CC3CE8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BC7F90" w:rsidRPr="00CC3CE8" w:rsidRDefault="00BC7F90" w:rsidP="00CC3CE8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CC3CE8">
        <w:rPr>
          <w:color w:val="auto"/>
          <w:sz w:val="28"/>
          <w:szCs w:val="28"/>
        </w:rPr>
        <w:lastRenderedPageBreak/>
        <w:t>1) в пункте 7 слова «пунктах 12 - 14, строках 1,6-7, 10-13 пункта 15 графы 3» заменить словами «17-19, строках 1, 6 - 7, 10 - 13 пункта 20»;</w:t>
      </w:r>
    </w:p>
    <w:p w:rsidR="00BC7F90" w:rsidRPr="00CC3CE8" w:rsidRDefault="00BC7F90" w:rsidP="00CC3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CE8">
        <w:rPr>
          <w:rFonts w:ascii="Times New Roman" w:hAnsi="Times New Roman" w:cs="Times New Roman"/>
          <w:sz w:val="28"/>
          <w:szCs w:val="28"/>
        </w:rPr>
        <w:t>2) в части второй пункта 10.1 слова «пунктом 5 графы 2» заменить словами «пунктом 6 графы 2».</w:t>
      </w:r>
    </w:p>
    <w:p w:rsidR="00BC7F90" w:rsidRDefault="00BC7F90" w:rsidP="003F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60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5F2746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="005F2746">
        <w:rPr>
          <w:rFonts w:ascii="Times New Roman" w:hAnsi="Times New Roman" w:cs="Times New Roman"/>
          <w:sz w:val="28"/>
          <w:szCs w:val="28"/>
        </w:rPr>
        <w:t>Нароватовского</w:t>
      </w:r>
      <w:proofErr w:type="spellEnd"/>
      <w:r w:rsidR="005F27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Теньгушевского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F2746">
        <w:rPr>
          <w:rFonts w:ascii="Times New Roman" w:hAnsi="Times New Roman" w:cs="Times New Roman"/>
          <w:sz w:val="28"/>
          <w:szCs w:val="28"/>
        </w:rPr>
        <w:t>Т.Г.Буртасову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7F90" w:rsidRDefault="00BC7F90" w:rsidP="003F0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дня его официального опубликования (обнародования) </w:t>
      </w:r>
      <w:r w:rsidRPr="00F53BAE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1 января 2025 года.</w:t>
      </w:r>
    </w:p>
    <w:p w:rsidR="00BC7F90" w:rsidRDefault="00BC7F90" w:rsidP="00BF21BA">
      <w:pPr>
        <w:pStyle w:val="Default"/>
      </w:pPr>
    </w:p>
    <w:p w:rsidR="00BC7F90" w:rsidRDefault="00BC7F9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F90" w:rsidRDefault="00BC7F9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746" w:rsidRDefault="00BC7F9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B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F27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2746">
        <w:rPr>
          <w:rFonts w:ascii="Times New Roman" w:hAnsi="Times New Roman" w:cs="Times New Roman"/>
          <w:b/>
          <w:sz w:val="28"/>
          <w:szCs w:val="28"/>
        </w:rPr>
        <w:t>Нароватовского</w:t>
      </w:r>
      <w:proofErr w:type="spellEnd"/>
      <w:r w:rsidR="005F274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C7F90" w:rsidRPr="007A39B0" w:rsidRDefault="00BC7F9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39B0">
        <w:rPr>
          <w:rFonts w:ascii="Times New Roman" w:hAnsi="Times New Roman" w:cs="Times New Roman"/>
          <w:b/>
          <w:sz w:val="28"/>
          <w:szCs w:val="28"/>
        </w:rPr>
        <w:t>Теньгушевского</w:t>
      </w:r>
      <w:proofErr w:type="spellEnd"/>
      <w:r w:rsidRPr="007A39B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</w:t>
      </w:r>
      <w:r w:rsidR="005F2746">
        <w:rPr>
          <w:rFonts w:ascii="Times New Roman" w:hAnsi="Times New Roman" w:cs="Times New Roman"/>
          <w:b/>
          <w:sz w:val="28"/>
          <w:szCs w:val="28"/>
        </w:rPr>
        <w:t xml:space="preserve">                     Т.Г.Буртасова</w:t>
      </w:r>
      <w:bookmarkStart w:id="1" w:name="_GoBack"/>
      <w:bookmarkEnd w:id="1"/>
      <w:r w:rsidRPr="007A39B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5F274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sectPr w:rsidR="00BC7F90" w:rsidRPr="007A39B0" w:rsidSect="007656ED">
      <w:pgSz w:w="11906" w:h="16838"/>
      <w:pgMar w:top="899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495"/>
    <w:rsid w:val="00003F42"/>
    <w:rsid w:val="00006040"/>
    <w:rsid w:val="00006D28"/>
    <w:rsid w:val="00076008"/>
    <w:rsid w:val="00080868"/>
    <w:rsid w:val="0008169B"/>
    <w:rsid w:val="00097472"/>
    <w:rsid w:val="000D1093"/>
    <w:rsid w:val="000D1BB9"/>
    <w:rsid w:val="000D21D2"/>
    <w:rsid w:val="000E5A34"/>
    <w:rsid w:val="000E5D2B"/>
    <w:rsid w:val="000F7329"/>
    <w:rsid w:val="0013138A"/>
    <w:rsid w:val="00136788"/>
    <w:rsid w:val="00142701"/>
    <w:rsid w:val="00155A3E"/>
    <w:rsid w:val="00172310"/>
    <w:rsid w:val="0018166A"/>
    <w:rsid w:val="00183446"/>
    <w:rsid w:val="001871A9"/>
    <w:rsid w:val="001F6B70"/>
    <w:rsid w:val="00212548"/>
    <w:rsid w:val="00223726"/>
    <w:rsid w:val="00225A4E"/>
    <w:rsid w:val="00254C34"/>
    <w:rsid w:val="00267495"/>
    <w:rsid w:val="00274717"/>
    <w:rsid w:val="00274A27"/>
    <w:rsid w:val="002821EC"/>
    <w:rsid w:val="002854EF"/>
    <w:rsid w:val="002A33DC"/>
    <w:rsid w:val="002B5C2C"/>
    <w:rsid w:val="002D1C9E"/>
    <w:rsid w:val="002D58A3"/>
    <w:rsid w:val="002E31F0"/>
    <w:rsid w:val="0030097F"/>
    <w:rsid w:val="00362919"/>
    <w:rsid w:val="00381A73"/>
    <w:rsid w:val="003A2264"/>
    <w:rsid w:val="003A63D6"/>
    <w:rsid w:val="003A659F"/>
    <w:rsid w:val="003E53E4"/>
    <w:rsid w:val="003F0F34"/>
    <w:rsid w:val="00421AD4"/>
    <w:rsid w:val="00423C75"/>
    <w:rsid w:val="00450AFF"/>
    <w:rsid w:val="00451AB7"/>
    <w:rsid w:val="00470076"/>
    <w:rsid w:val="00497F69"/>
    <w:rsid w:val="004B3C6C"/>
    <w:rsid w:val="004B6B27"/>
    <w:rsid w:val="004B6D42"/>
    <w:rsid w:val="004C33FC"/>
    <w:rsid w:val="004F2D81"/>
    <w:rsid w:val="004F3724"/>
    <w:rsid w:val="00525566"/>
    <w:rsid w:val="0053702B"/>
    <w:rsid w:val="00552A71"/>
    <w:rsid w:val="0058261D"/>
    <w:rsid w:val="005A45A7"/>
    <w:rsid w:val="005F2746"/>
    <w:rsid w:val="0063174F"/>
    <w:rsid w:val="00634FDF"/>
    <w:rsid w:val="00665ECD"/>
    <w:rsid w:val="00684DB0"/>
    <w:rsid w:val="00687B3A"/>
    <w:rsid w:val="006A069D"/>
    <w:rsid w:val="006D0D26"/>
    <w:rsid w:val="00710C81"/>
    <w:rsid w:val="00724614"/>
    <w:rsid w:val="00724B58"/>
    <w:rsid w:val="00736C28"/>
    <w:rsid w:val="0074473D"/>
    <w:rsid w:val="007656ED"/>
    <w:rsid w:val="00771224"/>
    <w:rsid w:val="007A39B0"/>
    <w:rsid w:val="007D5DAB"/>
    <w:rsid w:val="007E590B"/>
    <w:rsid w:val="007E6FD6"/>
    <w:rsid w:val="00801F24"/>
    <w:rsid w:val="00804F20"/>
    <w:rsid w:val="00817B86"/>
    <w:rsid w:val="00852B97"/>
    <w:rsid w:val="008A1D00"/>
    <w:rsid w:val="008A3EA1"/>
    <w:rsid w:val="008A53AC"/>
    <w:rsid w:val="008A710F"/>
    <w:rsid w:val="00902513"/>
    <w:rsid w:val="0090481F"/>
    <w:rsid w:val="00906347"/>
    <w:rsid w:val="009549D0"/>
    <w:rsid w:val="00961EBA"/>
    <w:rsid w:val="009706E9"/>
    <w:rsid w:val="0097430E"/>
    <w:rsid w:val="009D444C"/>
    <w:rsid w:val="009F3110"/>
    <w:rsid w:val="00A00882"/>
    <w:rsid w:val="00A07A2B"/>
    <w:rsid w:val="00A404CE"/>
    <w:rsid w:val="00A72741"/>
    <w:rsid w:val="00A8676B"/>
    <w:rsid w:val="00A930B3"/>
    <w:rsid w:val="00AA5047"/>
    <w:rsid w:val="00AC3A2B"/>
    <w:rsid w:val="00AD0984"/>
    <w:rsid w:val="00AD34C6"/>
    <w:rsid w:val="00AE59B9"/>
    <w:rsid w:val="00AF0A57"/>
    <w:rsid w:val="00AF6CA7"/>
    <w:rsid w:val="00B23D95"/>
    <w:rsid w:val="00B65462"/>
    <w:rsid w:val="00B715A3"/>
    <w:rsid w:val="00B74AE2"/>
    <w:rsid w:val="00B8364B"/>
    <w:rsid w:val="00BB6E51"/>
    <w:rsid w:val="00BC3772"/>
    <w:rsid w:val="00BC7F90"/>
    <w:rsid w:val="00BD7CAF"/>
    <w:rsid w:val="00BE4F9A"/>
    <w:rsid w:val="00BF21BA"/>
    <w:rsid w:val="00C139D6"/>
    <w:rsid w:val="00C32B51"/>
    <w:rsid w:val="00C40E62"/>
    <w:rsid w:val="00C43BF5"/>
    <w:rsid w:val="00C53120"/>
    <w:rsid w:val="00C635C8"/>
    <w:rsid w:val="00C63828"/>
    <w:rsid w:val="00C716C3"/>
    <w:rsid w:val="00C83795"/>
    <w:rsid w:val="00C96E33"/>
    <w:rsid w:val="00CA431C"/>
    <w:rsid w:val="00CC3CE8"/>
    <w:rsid w:val="00D05A25"/>
    <w:rsid w:val="00D324FD"/>
    <w:rsid w:val="00D41379"/>
    <w:rsid w:val="00D473DF"/>
    <w:rsid w:val="00D54CBD"/>
    <w:rsid w:val="00D62CB4"/>
    <w:rsid w:val="00D8083D"/>
    <w:rsid w:val="00D824F3"/>
    <w:rsid w:val="00D915F1"/>
    <w:rsid w:val="00D94E77"/>
    <w:rsid w:val="00DF4C41"/>
    <w:rsid w:val="00E111DB"/>
    <w:rsid w:val="00E23CF0"/>
    <w:rsid w:val="00E31679"/>
    <w:rsid w:val="00EB6FEF"/>
    <w:rsid w:val="00ED715C"/>
    <w:rsid w:val="00F074B0"/>
    <w:rsid w:val="00F11062"/>
    <w:rsid w:val="00F11C3F"/>
    <w:rsid w:val="00F53BAE"/>
    <w:rsid w:val="00F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749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267495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uiPriority w:val="99"/>
    <w:rsid w:val="00267495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table" w:styleId="a3">
    <w:name w:val="Table Grid"/>
    <w:basedOn w:val="a1"/>
    <w:uiPriority w:val="99"/>
    <w:locked/>
    <w:rsid w:val="0000604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060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Егорушкина Елена Анатольевна</dc:creator>
  <cp:keywords/>
  <dc:description/>
  <cp:lastModifiedBy>Алексей</cp:lastModifiedBy>
  <cp:revision>5</cp:revision>
  <cp:lastPrinted>2025-05-27T08:02:00Z</cp:lastPrinted>
  <dcterms:created xsi:type="dcterms:W3CDTF">2025-05-27T11:29:00Z</dcterms:created>
  <dcterms:modified xsi:type="dcterms:W3CDTF">2025-06-03T07:47:00Z</dcterms:modified>
</cp:coreProperties>
</file>