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4" w:rsidRDefault="00FB2344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Совет</w:t>
      </w:r>
      <w:r w:rsidR="00C404BE" w:rsidRPr="00BB5B4A">
        <w:rPr>
          <w:b/>
          <w:bCs/>
          <w:caps/>
          <w:color w:val="000000"/>
          <w:sz w:val="28"/>
          <w:szCs w:val="28"/>
          <w:lang w:val="ru-RU"/>
        </w:rPr>
        <w:t xml:space="preserve"> депутатов </w:t>
      </w:r>
    </w:p>
    <w:p w:rsidR="00C404BE" w:rsidRPr="00BB5B4A" w:rsidRDefault="00C404BE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Нароватовского</w:t>
      </w:r>
      <w:r w:rsidRPr="00BB5B4A">
        <w:rPr>
          <w:b/>
          <w:bCs/>
          <w:caps/>
          <w:color w:val="000000"/>
          <w:sz w:val="28"/>
          <w:szCs w:val="28"/>
          <w:lang w:val="ru-RU"/>
        </w:rPr>
        <w:t xml:space="preserve"> СЕЛЬСКОГО ПОСЕЛЕНИЯ Теньгушевского муниципального района    Республики Мордовия</w:t>
      </w:r>
    </w:p>
    <w:p w:rsidR="00C404BE" w:rsidRDefault="00C404BE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</w:p>
    <w:p w:rsidR="00FB2344" w:rsidRDefault="00FB2344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>Решение</w:t>
      </w:r>
    </w:p>
    <w:p w:rsidR="00FB2344" w:rsidRDefault="00FB2344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</w:p>
    <w:p w:rsidR="00C404BE" w:rsidRPr="00BB5B4A" w:rsidRDefault="00FB2344" w:rsidP="00FB234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C404BE" w:rsidRPr="00BB5B4A">
        <w:rPr>
          <w:b/>
          <w:bCs/>
          <w:sz w:val="28"/>
          <w:szCs w:val="28"/>
          <w:lang w:val="ru-RU"/>
        </w:rPr>
        <w:t>о</w:t>
      </w:r>
      <w:r w:rsidR="00C404BE">
        <w:rPr>
          <w:b/>
          <w:bCs/>
          <w:sz w:val="28"/>
          <w:szCs w:val="28"/>
          <w:lang w:val="ru-RU"/>
        </w:rPr>
        <w:t>т « 13    » мая  2025 года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№ 96</w:t>
      </w:r>
    </w:p>
    <w:p w:rsidR="00C404BE" w:rsidRDefault="00C404BE" w:rsidP="00DA28D7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</w:tblGrid>
      <w:tr w:rsidR="00C404BE" w:rsidRPr="00FB2344">
        <w:trPr>
          <w:trHeight w:val="900"/>
        </w:trPr>
        <w:tc>
          <w:tcPr>
            <w:tcW w:w="5220" w:type="dxa"/>
          </w:tcPr>
          <w:p w:rsidR="00C404BE" w:rsidRPr="00BB5B4A" w:rsidRDefault="00C404BE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 Республики Мордовия от </w:t>
            </w:r>
            <w:r>
              <w:rPr>
                <w:b/>
                <w:bCs/>
                <w:sz w:val="28"/>
                <w:szCs w:val="28"/>
                <w:lang w:val="ru-RU"/>
              </w:rPr>
              <w:t>28.12.2024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года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80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«О  бюджете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на 202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и 202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годов»</w:t>
            </w:r>
          </w:p>
          <w:p w:rsidR="00C404BE" w:rsidRDefault="00C404BE"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b/>
                <w:bCs/>
                <w:kern w:val="28"/>
                <w:lang w:val="ru-RU"/>
              </w:rPr>
            </w:pPr>
          </w:p>
        </w:tc>
        <w:bookmarkStart w:id="0" w:name="_GoBack"/>
        <w:bookmarkEnd w:id="0"/>
      </w:tr>
    </w:tbl>
    <w:p w:rsidR="00C404BE" w:rsidRPr="00BB5B4A" w:rsidRDefault="00C404BE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4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1" w:name="_Hlk129353923"/>
      <w:proofErr w:type="spellStart"/>
      <w:r>
        <w:rPr>
          <w:rFonts w:ascii="Times New Roman" w:hAnsi="Times New Roman" w:cs="Times New Roman"/>
          <w:sz w:val="28"/>
          <w:szCs w:val="28"/>
        </w:rPr>
        <w:t>Нароватовского</w:t>
      </w:r>
      <w:bookmarkEnd w:id="1"/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B5B4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BB5B4A">
        <w:rPr>
          <w:rFonts w:ascii="Times New Roman" w:hAnsi="Times New Roman" w:cs="Times New Roman"/>
          <w:sz w:val="28"/>
          <w:szCs w:val="28"/>
        </w:rPr>
        <w:t>:</w:t>
      </w:r>
    </w:p>
    <w:p w:rsidR="00C404BE" w:rsidRPr="00BB5B4A" w:rsidRDefault="00C404BE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4BE" w:rsidRDefault="00C404BE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B5B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1. Внести в решение </w:t>
      </w:r>
      <w:r w:rsidRPr="00BB5B4A">
        <w:rPr>
          <w:sz w:val="28"/>
          <w:szCs w:val="28"/>
          <w:lang w:val="ru-RU"/>
        </w:rPr>
        <w:t xml:space="preserve">Совета депутатов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 Республики Мордовия  от </w:t>
      </w:r>
      <w:r>
        <w:rPr>
          <w:sz w:val="28"/>
          <w:szCs w:val="28"/>
          <w:lang w:val="ru-RU"/>
        </w:rPr>
        <w:t>28.12.2024</w:t>
      </w:r>
      <w:r w:rsidRPr="00BB5B4A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№ 80</w:t>
      </w:r>
      <w:r w:rsidRPr="00BB5B4A">
        <w:rPr>
          <w:sz w:val="28"/>
          <w:szCs w:val="28"/>
          <w:lang w:val="ru-RU"/>
        </w:rPr>
        <w:t xml:space="preserve"> «О  бюджете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на 202</w:t>
      </w:r>
      <w:r>
        <w:rPr>
          <w:sz w:val="28"/>
          <w:szCs w:val="28"/>
          <w:lang w:val="ru-RU"/>
        </w:rPr>
        <w:t>5</w:t>
      </w:r>
      <w:r w:rsidRPr="00BB5B4A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6</w:t>
      </w:r>
      <w:r w:rsidRPr="00BB5B4A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BB5B4A">
        <w:rPr>
          <w:sz w:val="28"/>
          <w:szCs w:val="28"/>
          <w:lang w:val="ru-RU"/>
        </w:rPr>
        <w:t xml:space="preserve"> годов»  следующие изменения</w:t>
      </w:r>
      <w:r>
        <w:rPr>
          <w:sz w:val="28"/>
          <w:szCs w:val="28"/>
          <w:lang w:val="ru-RU"/>
        </w:rPr>
        <w:t>:</w:t>
      </w:r>
    </w:p>
    <w:p w:rsidR="00C404BE" w:rsidRDefault="00C404BE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404BE" w:rsidRPr="00BB7848" w:rsidRDefault="00C404BE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99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)</w:t>
      </w:r>
      <w:r w:rsidRPr="0016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B7848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7476EF">
        <w:rPr>
          <w:rFonts w:ascii="Times New Roman" w:hAnsi="Times New Roman" w:cs="Times New Roman"/>
          <w:b/>
          <w:bCs/>
          <w:sz w:val="28"/>
          <w:szCs w:val="28"/>
        </w:rPr>
        <w:t>Нароватовского</w:t>
      </w:r>
      <w:proofErr w:type="spellEnd"/>
      <w:r w:rsidRPr="0074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848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C404BE" w:rsidRPr="00146DFC" w:rsidRDefault="00C404BE" w:rsidP="003D3A78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48">
        <w:rPr>
          <w:rFonts w:ascii="Times New Roman" w:hAnsi="Times New Roman" w:cs="Times New Roman"/>
          <w:sz w:val="28"/>
          <w:szCs w:val="28"/>
        </w:rPr>
        <w:t xml:space="preserve">         1.Утвердить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BB784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7848">
        <w:rPr>
          <w:rFonts w:ascii="Times New Roman" w:hAnsi="Times New Roman" w:cs="Times New Roman"/>
          <w:sz w:val="28"/>
          <w:szCs w:val="28"/>
        </w:rPr>
        <w:t xml:space="preserve"> год по расходам в </w:t>
      </w:r>
      <w:r w:rsidRPr="00146DFC">
        <w:rPr>
          <w:rFonts w:ascii="Times New Roman" w:hAnsi="Times New Roman" w:cs="Times New Roman"/>
          <w:sz w:val="28"/>
          <w:szCs w:val="28"/>
        </w:rPr>
        <w:t xml:space="preserve">сумме   </w:t>
      </w:r>
      <w:r>
        <w:rPr>
          <w:rFonts w:ascii="Times New Roman" w:hAnsi="Times New Roman" w:cs="Times New Roman"/>
          <w:sz w:val="28"/>
          <w:szCs w:val="28"/>
        </w:rPr>
        <w:t>2411,7</w:t>
      </w:r>
      <w:r w:rsidRPr="00146DFC">
        <w:rPr>
          <w:rFonts w:ascii="Times New Roman" w:hAnsi="Times New Roman" w:cs="Times New Roman"/>
          <w:sz w:val="28"/>
          <w:szCs w:val="28"/>
        </w:rPr>
        <w:t xml:space="preserve">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2411,7</w:t>
      </w:r>
      <w:r w:rsidRPr="00146D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BE" w:rsidRPr="00146DFC" w:rsidRDefault="00C404BE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FC">
        <w:rPr>
          <w:rFonts w:ascii="Times New Roman" w:hAnsi="Times New Roman" w:cs="Times New Roman"/>
          <w:bCs/>
          <w:sz w:val="28"/>
          <w:szCs w:val="28"/>
        </w:rPr>
        <w:t>2.</w:t>
      </w:r>
      <w:r w:rsidRPr="00146DFC">
        <w:rPr>
          <w:rFonts w:ascii="Times New Roman" w:hAnsi="Times New Roman" w:cs="Times New Roman"/>
          <w:sz w:val="28"/>
          <w:szCs w:val="28"/>
        </w:rPr>
        <w:t xml:space="preserve"> Утвердить бюджет </w:t>
      </w:r>
      <w:proofErr w:type="spellStart"/>
      <w:r w:rsidRPr="00146DFC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146DF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6DFC">
        <w:rPr>
          <w:rFonts w:ascii="Times New Roman" w:hAnsi="Times New Roman" w:cs="Times New Roman"/>
          <w:sz w:val="28"/>
          <w:szCs w:val="28"/>
        </w:rPr>
        <w:t xml:space="preserve"> год по расходам в сумме   </w:t>
      </w:r>
      <w:r>
        <w:rPr>
          <w:rFonts w:ascii="Times New Roman" w:hAnsi="Times New Roman" w:cs="Times New Roman"/>
          <w:sz w:val="28"/>
          <w:szCs w:val="28"/>
        </w:rPr>
        <w:t>1151,9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1151,9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146DF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6DFC">
        <w:rPr>
          <w:rFonts w:ascii="Times New Roman" w:hAnsi="Times New Roman" w:cs="Times New Roman"/>
          <w:sz w:val="28"/>
          <w:szCs w:val="28"/>
        </w:rPr>
        <w:t xml:space="preserve">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24,5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04BE" w:rsidRPr="00146DFC" w:rsidRDefault="00C404BE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FC">
        <w:rPr>
          <w:rFonts w:ascii="Times New Roman" w:hAnsi="Times New Roman" w:cs="Times New Roman"/>
          <w:sz w:val="28"/>
          <w:szCs w:val="28"/>
        </w:rPr>
        <w:t xml:space="preserve">3.Утвердить бюджет </w:t>
      </w:r>
      <w:proofErr w:type="spellStart"/>
      <w:r w:rsidRPr="00146DFC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146DF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6DFC">
        <w:rPr>
          <w:rFonts w:ascii="Times New Roman" w:hAnsi="Times New Roman" w:cs="Times New Roman"/>
          <w:sz w:val="28"/>
          <w:szCs w:val="28"/>
        </w:rPr>
        <w:t xml:space="preserve"> год по расходам в сумме   </w:t>
      </w:r>
      <w:r>
        <w:rPr>
          <w:rFonts w:ascii="Times New Roman" w:hAnsi="Times New Roman" w:cs="Times New Roman"/>
          <w:sz w:val="28"/>
          <w:szCs w:val="28"/>
        </w:rPr>
        <w:t>1177,0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1177,0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46DFC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C404BE" w:rsidRPr="006D4286" w:rsidRDefault="00C404BE" w:rsidP="003D3A78">
      <w:pPr>
        <w:pStyle w:val="ConsNormal"/>
        <w:ind w:right="0" w:firstLine="540"/>
        <w:contextualSpacing/>
        <w:jc w:val="both"/>
        <w:rPr>
          <w:b/>
          <w:sz w:val="28"/>
          <w:szCs w:val="28"/>
          <w:lang w:eastAsia="ru-RU"/>
        </w:rPr>
      </w:pPr>
    </w:p>
    <w:p w:rsidR="00C404BE" w:rsidRPr="006D4286" w:rsidRDefault="00C404BE" w:rsidP="00165A10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86">
        <w:rPr>
          <w:rFonts w:ascii="Times New Roman" w:hAnsi="Times New Roman"/>
          <w:sz w:val="28"/>
          <w:szCs w:val="28"/>
        </w:rPr>
        <w:t xml:space="preserve">2) Приложение 1 «Объем безвозмездных поступлений в бюджет </w:t>
      </w:r>
      <w:proofErr w:type="spellStart"/>
      <w:r>
        <w:rPr>
          <w:rFonts w:ascii="Times New Roman" w:hAnsi="Times New Roman"/>
          <w:sz w:val="28"/>
          <w:szCs w:val="28"/>
        </w:rPr>
        <w:t>Нароватовского</w:t>
      </w:r>
      <w:proofErr w:type="spellEnd"/>
      <w:r w:rsidRPr="006D42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D4286">
        <w:rPr>
          <w:rFonts w:ascii="Times New Roman" w:hAnsi="Times New Roman"/>
          <w:sz w:val="28"/>
          <w:szCs w:val="28"/>
        </w:rPr>
        <w:t>Теньгушевского</w:t>
      </w:r>
      <w:proofErr w:type="spellEnd"/>
      <w:r w:rsidRPr="006D428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</w:t>
      </w:r>
      <w:r>
        <w:rPr>
          <w:rFonts w:ascii="Times New Roman" w:hAnsi="Times New Roman"/>
          <w:sz w:val="28"/>
          <w:szCs w:val="28"/>
        </w:rPr>
        <w:t>5</w:t>
      </w:r>
      <w:r w:rsidRPr="006D42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D428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D4286">
        <w:rPr>
          <w:rFonts w:ascii="Times New Roman" w:hAnsi="Times New Roman"/>
          <w:sz w:val="28"/>
          <w:szCs w:val="28"/>
        </w:rPr>
        <w:t xml:space="preserve"> годов»;</w:t>
      </w:r>
    </w:p>
    <w:p w:rsidR="00C404BE" w:rsidRPr="006D4286" w:rsidRDefault="00C404BE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      Приложение 2 «Ведомственная структура расходов бюджета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</w:t>
      </w:r>
      <w:r>
        <w:rPr>
          <w:sz w:val="28"/>
          <w:szCs w:val="28"/>
          <w:lang w:val="ru-RU" w:eastAsia="ru-RU"/>
        </w:rPr>
        <w:t xml:space="preserve">Республики Мордовия </w:t>
      </w:r>
      <w:r w:rsidRPr="006D4286">
        <w:rPr>
          <w:sz w:val="28"/>
          <w:szCs w:val="28"/>
          <w:lang w:val="ru-RU" w:eastAsia="ru-RU"/>
        </w:rPr>
        <w:t>на  202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>6</w:t>
      </w:r>
      <w:r w:rsidRPr="00165A10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165A10">
        <w:rPr>
          <w:sz w:val="28"/>
          <w:szCs w:val="28"/>
          <w:lang w:val="ru-RU"/>
        </w:rPr>
        <w:t xml:space="preserve"> годов</w:t>
      </w:r>
      <w:r w:rsidRPr="006D4286">
        <w:rPr>
          <w:sz w:val="28"/>
          <w:szCs w:val="28"/>
          <w:lang w:val="ru-RU" w:eastAsia="ru-RU"/>
        </w:rPr>
        <w:t>»;</w:t>
      </w:r>
    </w:p>
    <w:p w:rsidR="00C404BE" w:rsidRPr="006D4286" w:rsidRDefault="00C404BE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3 «Распределение бюджетных ассигнований бюджета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 202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>6</w:t>
      </w:r>
      <w:r w:rsidRPr="00165A10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165A10">
        <w:rPr>
          <w:sz w:val="28"/>
          <w:szCs w:val="28"/>
          <w:lang w:val="ru-RU"/>
        </w:rPr>
        <w:t xml:space="preserve"> годов</w:t>
      </w:r>
      <w:r w:rsidRPr="006D4286">
        <w:rPr>
          <w:sz w:val="28"/>
          <w:szCs w:val="28"/>
          <w:lang w:val="ru-RU" w:eastAsia="ru-RU"/>
        </w:rPr>
        <w:t xml:space="preserve">»; </w:t>
      </w:r>
    </w:p>
    <w:p w:rsidR="00C404BE" w:rsidRPr="006D4286" w:rsidRDefault="00C404BE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4 «Распределение бюджетных ассигнований бюджета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год и плановый период 202</w:t>
      </w:r>
      <w:r>
        <w:rPr>
          <w:sz w:val="28"/>
          <w:szCs w:val="28"/>
          <w:lang w:val="ru-RU" w:eastAsia="ru-RU"/>
        </w:rPr>
        <w:t>6</w:t>
      </w:r>
      <w:r w:rsidRPr="006D4286">
        <w:rPr>
          <w:sz w:val="28"/>
          <w:szCs w:val="28"/>
          <w:lang w:val="ru-RU" w:eastAsia="ru-RU"/>
        </w:rPr>
        <w:t xml:space="preserve"> и 202</w:t>
      </w:r>
      <w:r>
        <w:rPr>
          <w:sz w:val="28"/>
          <w:szCs w:val="28"/>
          <w:lang w:val="ru-RU" w:eastAsia="ru-RU"/>
        </w:rPr>
        <w:t>7</w:t>
      </w:r>
      <w:r w:rsidRPr="006D4286">
        <w:rPr>
          <w:sz w:val="28"/>
          <w:szCs w:val="28"/>
          <w:lang w:val="ru-RU" w:eastAsia="ru-RU"/>
        </w:rPr>
        <w:t xml:space="preserve"> годов»;</w:t>
      </w:r>
    </w:p>
    <w:p w:rsidR="00C404BE" w:rsidRDefault="00C404BE" w:rsidP="00F8612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5  «Источники внутреннего финансирования дефицита бюджета </w:t>
      </w:r>
      <w:proofErr w:type="spellStart"/>
      <w:r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</w:t>
      </w:r>
      <w:r>
        <w:rPr>
          <w:sz w:val="28"/>
          <w:szCs w:val="28"/>
          <w:lang w:val="ru-RU" w:eastAsia="ru-RU"/>
        </w:rPr>
        <w:t xml:space="preserve">Республики Мордовия </w:t>
      </w:r>
      <w:r w:rsidRPr="006D4286">
        <w:rPr>
          <w:sz w:val="28"/>
          <w:szCs w:val="28"/>
          <w:lang w:val="ru-RU" w:eastAsia="ru-RU"/>
        </w:rPr>
        <w:t>на 202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год и плановый период 202</w:t>
      </w:r>
      <w:r>
        <w:rPr>
          <w:sz w:val="28"/>
          <w:szCs w:val="28"/>
          <w:lang w:val="ru-RU" w:eastAsia="ru-RU"/>
        </w:rPr>
        <w:t>6</w:t>
      </w:r>
      <w:r w:rsidRPr="006D4286">
        <w:rPr>
          <w:sz w:val="28"/>
          <w:szCs w:val="28"/>
          <w:lang w:val="ru-RU" w:eastAsia="ru-RU"/>
        </w:rPr>
        <w:t xml:space="preserve"> и 20</w:t>
      </w:r>
      <w:r>
        <w:rPr>
          <w:sz w:val="28"/>
          <w:szCs w:val="28"/>
          <w:lang w:val="ru-RU" w:eastAsia="ru-RU"/>
        </w:rPr>
        <w:t>27</w:t>
      </w:r>
      <w:r w:rsidRPr="006D4286">
        <w:rPr>
          <w:sz w:val="28"/>
          <w:szCs w:val="28"/>
          <w:lang w:val="ru-RU" w:eastAsia="ru-RU"/>
        </w:rPr>
        <w:t xml:space="preserve"> годов», изложить  в новой редакции,  </w:t>
      </w:r>
      <w:proofErr w:type="gramStart"/>
      <w:r w:rsidRPr="006D4286">
        <w:rPr>
          <w:sz w:val="28"/>
          <w:szCs w:val="28"/>
          <w:lang w:val="ru-RU" w:eastAsia="ru-RU"/>
        </w:rPr>
        <w:t>согласно  приложений</w:t>
      </w:r>
      <w:proofErr w:type="gramEnd"/>
      <w:r w:rsidRPr="006D4286">
        <w:rPr>
          <w:sz w:val="28"/>
          <w:szCs w:val="28"/>
          <w:lang w:val="ru-RU" w:eastAsia="ru-RU"/>
        </w:rPr>
        <w:t xml:space="preserve"> 1 – 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к настоящему решению. </w:t>
      </w:r>
    </w:p>
    <w:p w:rsidR="00C404BE" w:rsidRPr="006D4286" w:rsidRDefault="00C404BE" w:rsidP="00165A10">
      <w:pPr>
        <w:ind w:firstLine="540"/>
        <w:jc w:val="both"/>
        <w:rPr>
          <w:sz w:val="28"/>
          <w:szCs w:val="28"/>
          <w:lang w:val="ru-RU"/>
        </w:rPr>
      </w:pPr>
      <w:r w:rsidRPr="006D4286">
        <w:rPr>
          <w:sz w:val="28"/>
          <w:szCs w:val="28"/>
          <w:lang w:val="ru-RU"/>
        </w:rPr>
        <w:t>2. Настоящее   решение  вступает в силу со дня официального опубликования.</w:t>
      </w:r>
    </w:p>
    <w:p w:rsidR="00C404BE" w:rsidRPr="006D4286" w:rsidRDefault="00C404BE" w:rsidP="00165A10">
      <w:pPr>
        <w:ind w:firstLine="540"/>
        <w:jc w:val="both"/>
        <w:rPr>
          <w:sz w:val="28"/>
          <w:szCs w:val="28"/>
          <w:lang w:val="ru-RU"/>
        </w:rPr>
      </w:pPr>
    </w:p>
    <w:p w:rsidR="00C404BE" w:rsidRDefault="00C404BE" w:rsidP="00165A10">
      <w:pPr>
        <w:ind w:firstLine="540"/>
        <w:jc w:val="both"/>
        <w:rPr>
          <w:sz w:val="28"/>
          <w:szCs w:val="28"/>
          <w:lang w:val="ru-RU"/>
        </w:rPr>
      </w:pPr>
    </w:p>
    <w:p w:rsidR="00C404BE" w:rsidRDefault="00C404BE" w:rsidP="00165A10">
      <w:pPr>
        <w:ind w:firstLine="540"/>
        <w:jc w:val="both"/>
        <w:rPr>
          <w:sz w:val="28"/>
          <w:szCs w:val="28"/>
          <w:lang w:val="ru-RU"/>
        </w:rPr>
      </w:pPr>
    </w:p>
    <w:p w:rsidR="00C404BE" w:rsidRPr="001D4761" w:rsidRDefault="00C404BE" w:rsidP="00165A10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</w:t>
      </w:r>
      <w:r w:rsidRPr="001D476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27738">
        <w:rPr>
          <w:b/>
          <w:bCs/>
          <w:sz w:val="28"/>
          <w:szCs w:val="28"/>
          <w:lang w:val="ru-RU"/>
        </w:rPr>
        <w:t>Нароватовского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сельского поселения </w:t>
      </w:r>
    </w:p>
    <w:p w:rsidR="00C404BE" w:rsidRPr="001D4761" w:rsidRDefault="00C404BE" w:rsidP="00165A1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proofErr w:type="spellStart"/>
      <w:r w:rsidRPr="001D4761">
        <w:rPr>
          <w:b/>
          <w:bCs/>
          <w:sz w:val="28"/>
          <w:szCs w:val="28"/>
          <w:lang w:val="ru-RU"/>
        </w:rPr>
        <w:t>Теньгушевского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муниципального района   </w:t>
      </w:r>
      <w:r>
        <w:rPr>
          <w:b/>
          <w:bCs/>
          <w:sz w:val="28"/>
          <w:szCs w:val="28"/>
          <w:lang w:val="ru-RU"/>
        </w:rPr>
        <w:t xml:space="preserve">     </w:t>
      </w:r>
      <w:r w:rsidRPr="001D4761">
        <w:rPr>
          <w:b/>
          <w:bCs/>
          <w:sz w:val="28"/>
          <w:szCs w:val="28"/>
          <w:lang w:val="ru-RU"/>
        </w:rPr>
        <w:t xml:space="preserve">                </w:t>
      </w:r>
      <w:r>
        <w:rPr>
          <w:b/>
          <w:bCs/>
          <w:sz w:val="28"/>
          <w:szCs w:val="28"/>
          <w:lang w:val="ru-RU"/>
        </w:rPr>
        <w:t xml:space="preserve">  Т.Г. </w:t>
      </w:r>
      <w:proofErr w:type="spellStart"/>
      <w:r>
        <w:rPr>
          <w:b/>
          <w:bCs/>
          <w:sz w:val="28"/>
          <w:szCs w:val="28"/>
          <w:lang w:val="ru-RU"/>
        </w:rPr>
        <w:t>Буртасова</w:t>
      </w:r>
      <w:proofErr w:type="spellEnd"/>
    </w:p>
    <w:p w:rsidR="00C404BE" w:rsidRDefault="00C404BE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4BE" w:rsidRPr="004D0149" w:rsidRDefault="00C404BE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4BE" w:rsidRPr="004D0149" w:rsidRDefault="00C404BE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4BE" w:rsidRPr="001D4761" w:rsidRDefault="00C404BE">
      <w:pPr>
        <w:rPr>
          <w:b/>
          <w:bCs/>
          <w:sz w:val="28"/>
          <w:szCs w:val="28"/>
          <w:lang w:val="ru-RU"/>
        </w:rPr>
      </w:pPr>
    </w:p>
    <w:sectPr w:rsidR="00C404BE" w:rsidRPr="001D4761" w:rsidSect="00D9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6F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00585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D5853"/>
    <w:multiLevelType w:val="hybridMultilevel"/>
    <w:tmpl w:val="2C6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F0C05"/>
    <w:multiLevelType w:val="hybridMultilevel"/>
    <w:tmpl w:val="923E0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AF22C8"/>
    <w:multiLevelType w:val="multilevel"/>
    <w:tmpl w:val="2C644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D7"/>
    <w:rsid w:val="00011760"/>
    <w:rsid w:val="00017105"/>
    <w:rsid w:val="000741DB"/>
    <w:rsid w:val="000768E9"/>
    <w:rsid w:val="00091C45"/>
    <w:rsid w:val="00095BDC"/>
    <w:rsid w:val="000A0D47"/>
    <w:rsid w:val="000A4691"/>
    <w:rsid w:val="00122ECB"/>
    <w:rsid w:val="00146DFC"/>
    <w:rsid w:val="00165A10"/>
    <w:rsid w:val="0018053D"/>
    <w:rsid w:val="00197CF7"/>
    <w:rsid w:val="001A64BC"/>
    <w:rsid w:val="001B1DE4"/>
    <w:rsid w:val="001B708C"/>
    <w:rsid w:val="001D4761"/>
    <w:rsid w:val="001E6B56"/>
    <w:rsid w:val="0026572D"/>
    <w:rsid w:val="00286501"/>
    <w:rsid w:val="00293106"/>
    <w:rsid w:val="00373E29"/>
    <w:rsid w:val="003877B9"/>
    <w:rsid w:val="003D3A78"/>
    <w:rsid w:val="004111B4"/>
    <w:rsid w:val="00467B6F"/>
    <w:rsid w:val="004706EF"/>
    <w:rsid w:val="004A180A"/>
    <w:rsid w:val="004B016B"/>
    <w:rsid w:val="004D0149"/>
    <w:rsid w:val="004D2C5B"/>
    <w:rsid w:val="004D4A76"/>
    <w:rsid w:val="005148A5"/>
    <w:rsid w:val="00527738"/>
    <w:rsid w:val="005554FC"/>
    <w:rsid w:val="00594B0A"/>
    <w:rsid w:val="005D1DF6"/>
    <w:rsid w:val="006655AA"/>
    <w:rsid w:val="006B4699"/>
    <w:rsid w:val="006B7ACB"/>
    <w:rsid w:val="006D4286"/>
    <w:rsid w:val="006F523C"/>
    <w:rsid w:val="007229A1"/>
    <w:rsid w:val="00741E9C"/>
    <w:rsid w:val="007476EF"/>
    <w:rsid w:val="0075565E"/>
    <w:rsid w:val="00757E59"/>
    <w:rsid w:val="00765988"/>
    <w:rsid w:val="007838F2"/>
    <w:rsid w:val="007F4C27"/>
    <w:rsid w:val="00816CB2"/>
    <w:rsid w:val="00845CC5"/>
    <w:rsid w:val="0084798C"/>
    <w:rsid w:val="00853C51"/>
    <w:rsid w:val="00862BF1"/>
    <w:rsid w:val="008C73BA"/>
    <w:rsid w:val="008D0C71"/>
    <w:rsid w:val="008D53E0"/>
    <w:rsid w:val="00910AA1"/>
    <w:rsid w:val="00925404"/>
    <w:rsid w:val="00926637"/>
    <w:rsid w:val="00933426"/>
    <w:rsid w:val="00975810"/>
    <w:rsid w:val="009A7F3C"/>
    <w:rsid w:val="009C3F3E"/>
    <w:rsid w:val="00A23AB4"/>
    <w:rsid w:val="00A46001"/>
    <w:rsid w:val="00B21DC4"/>
    <w:rsid w:val="00B23305"/>
    <w:rsid w:val="00BB5B4A"/>
    <w:rsid w:val="00BB7323"/>
    <w:rsid w:val="00BB7848"/>
    <w:rsid w:val="00BF5628"/>
    <w:rsid w:val="00C0468F"/>
    <w:rsid w:val="00C404BE"/>
    <w:rsid w:val="00C5167F"/>
    <w:rsid w:val="00C739D6"/>
    <w:rsid w:val="00C8193E"/>
    <w:rsid w:val="00C91B9D"/>
    <w:rsid w:val="00CE6D5D"/>
    <w:rsid w:val="00D151FB"/>
    <w:rsid w:val="00D40AEA"/>
    <w:rsid w:val="00D415F2"/>
    <w:rsid w:val="00D436FE"/>
    <w:rsid w:val="00D75CB1"/>
    <w:rsid w:val="00D9232F"/>
    <w:rsid w:val="00DA28D7"/>
    <w:rsid w:val="00DA3E3B"/>
    <w:rsid w:val="00DB0620"/>
    <w:rsid w:val="00DF07A1"/>
    <w:rsid w:val="00E0222D"/>
    <w:rsid w:val="00E10A49"/>
    <w:rsid w:val="00E46B4D"/>
    <w:rsid w:val="00E64F77"/>
    <w:rsid w:val="00ED043E"/>
    <w:rsid w:val="00ED7B41"/>
    <w:rsid w:val="00EE6C8F"/>
    <w:rsid w:val="00F2053E"/>
    <w:rsid w:val="00F3329A"/>
    <w:rsid w:val="00F36443"/>
    <w:rsid w:val="00F403AC"/>
    <w:rsid w:val="00F40723"/>
    <w:rsid w:val="00F7018A"/>
    <w:rsid w:val="00F86127"/>
    <w:rsid w:val="00FB2344"/>
    <w:rsid w:val="00F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28D7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DA28D7"/>
    <w:rPr>
      <w:rFonts w:ascii="Times New Roman" w:hAnsi="Times New Roman" w:cs="Times New Roman"/>
      <w:sz w:val="24"/>
      <w:lang w:val="en-US"/>
    </w:rPr>
  </w:style>
  <w:style w:type="paragraph" w:customStyle="1" w:styleId="ConsTitle">
    <w:name w:val="ConsTitle"/>
    <w:uiPriority w:val="99"/>
    <w:rsid w:val="00DA28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DA28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link w:val="ConsPlusNormal0"/>
    <w:uiPriority w:val="99"/>
    <w:rsid w:val="00DA28D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5">
    <w:name w:val="List Paragraph"/>
    <w:basedOn w:val="a"/>
    <w:uiPriority w:val="99"/>
    <w:qFormat/>
    <w:rsid w:val="009A7F3C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757E59"/>
    <w:rPr>
      <w:rFonts w:ascii="Arial" w:hAnsi="Arial"/>
      <w:sz w:val="22"/>
      <w:lang w:eastAsia="ru-RU"/>
    </w:rPr>
  </w:style>
  <w:style w:type="paragraph" w:customStyle="1" w:styleId="a6">
    <w:name w:val="Знак"/>
    <w:basedOn w:val="a"/>
    <w:next w:val="a"/>
    <w:uiPriority w:val="99"/>
    <w:semiHidden/>
    <w:rsid w:val="004D01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normalcxspmiddle">
    <w:name w:val="consnormalcxspmiddle"/>
    <w:basedOn w:val="a"/>
    <w:uiPriority w:val="99"/>
    <w:rsid w:val="001B708C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uiPriority w:val="99"/>
    <w:rsid w:val="001B708C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528</Words>
  <Characters>3015</Characters>
  <Application>Microsoft Office Word</Application>
  <DocSecurity>0</DocSecurity>
  <Lines>25</Lines>
  <Paragraphs>7</Paragraphs>
  <ScaleCrop>false</ScaleCrop>
  <Company>Администрация Теньгушевского района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41</cp:revision>
  <cp:lastPrinted>2023-09-07T13:27:00Z</cp:lastPrinted>
  <dcterms:created xsi:type="dcterms:W3CDTF">2023-03-09T12:54:00Z</dcterms:created>
  <dcterms:modified xsi:type="dcterms:W3CDTF">2025-05-19T05:25:00Z</dcterms:modified>
</cp:coreProperties>
</file>